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4860A">
      <w:pPr>
        <w:pStyle w:val="3"/>
        <w:jc w:val="left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p w14:paraId="547ADE06">
      <w:pPr>
        <w:pStyle w:val="3"/>
        <w:jc w:val="center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28"/>
          <w:szCs w:val="28"/>
          <w:lang w:val="en-US" w:eastAsia="zh-CN" w:bidi="ar-SA"/>
        </w:rPr>
        <w:t>靖安县2025年市级财政衔接推进乡村振兴补助资金252.66万元分配表</w:t>
      </w:r>
    </w:p>
    <w:tbl>
      <w:tblPr>
        <w:tblStyle w:val="6"/>
        <w:tblpPr w:leftFromText="180" w:rightFromText="180" w:vertAnchor="text" w:horzAnchor="page" w:tblpXSpec="center" w:tblpY="334"/>
        <w:tblOverlap w:val="never"/>
        <w:tblW w:w="12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766"/>
        <w:gridCol w:w="2049"/>
        <w:gridCol w:w="2160"/>
        <w:gridCol w:w="2115"/>
        <w:gridCol w:w="2280"/>
      </w:tblGrid>
      <w:tr w14:paraId="103ED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6A98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5D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86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2D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巩固拓展脱贫攻坚成果和乡村振兴任务</w:t>
            </w:r>
          </w:p>
        </w:tc>
      </w:tr>
      <w:tr w14:paraId="30B53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06B9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6D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C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产业扶持项目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CC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发展新型农村集体经济（产业）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9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乡村建设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09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产业奖补</w:t>
            </w:r>
          </w:p>
        </w:tc>
      </w:tr>
      <w:tr w14:paraId="31340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51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E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6F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C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8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支出功能科目列2130504农村基础设施建设、经济分类科目列31005基础设施建设、政府经济科目列50302基础设施建设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4C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</w:tr>
      <w:tr w14:paraId="72A42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A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璪都镇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B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2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B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E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84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DEA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C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香田乡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57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F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F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CD4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ABE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0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水口乡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14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38.9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F3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D7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9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340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2A7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0F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双溪镇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47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D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CC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D7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10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C63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7A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三爪仑乡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17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AB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B5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FE7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C5A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32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仁首镇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3C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C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8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3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156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5EB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1F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雷公尖乡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0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0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4C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44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227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733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C0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34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54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D5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467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82E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8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3A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114.76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1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F6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4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68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114.76</w:t>
            </w:r>
          </w:p>
        </w:tc>
      </w:tr>
      <w:tr w14:paraId="108F6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6F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AD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252.66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C6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9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CC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7EC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114.76</w:t>
            </w:r>
          </w:p>
        </w:tc>
      </w:tr>
    </w:tbl>
    <w:p w14:paraId="3DB17F90">
      <w:pPr>
        <w:pStyle w:val="3"/>
        <w:jc w:val="left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134E05BD">
      <w:pPr>
        <w:pStyle w:val="3"/>
        <w:jc w:val="left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附件2</w:t>
      </w:r>
    </w:p>
    <w:p w14:paraId="118E2873">
      <w:pPr>
        <w:pStyle w:val="3"/>
        <w:jc w:val="center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28"/>
          <w:szCs w:val="28"/>
          <w:lang w:val="en-US" w:eastAsia="zh-CN" w:bidi="ar-SA"/>
        </w:rPr>
        <w:t>靖安县2025年县级财政衔接推进乡村振兴补助资金161万元分配表</w:t>
      </w:r>
    </w:p>
    <w:tbl>
      <w:tblPr>
        <w:tblStyle w:val="6"/>
        <w:tblpPr w:leftFromText="180" w:rightFromText="180" w:vertAnchor="text" w:horzAnchor="page" w:tblpXSpec="center" w:tblpY="334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1065"/>
        <w:gridCol w:w="1905"/>
        <w:gridCol w:w="2100"/>
        <w:gridCol w:w="2145"/>
        <w:gridCol w:w="2100"/>
        <w:gridCol w:w="2023"/>
      </w:tblGrid>
      <w:tr w14:paraId="593A3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EE0A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2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102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0E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巩固拓展脱贫攻坚成果和乡村振兴任务</w:t>
            </w:r>
          </w:p>
        </w:tc>
      </w:tr>
      <w:tr w14:paraId="4E820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E84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B2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A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产业扶持项目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发展新型农村集体经济（产业）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F6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产业奖补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57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创业致富带头人培训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580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项目管理费</w:t>
            </w:r>
          </w:p>
        </w:tc>
      </w:tr>
      <w:tr w14:paraId="10ADC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6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1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4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53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21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CE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3D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支出功能科目列2130599其他巩固脱贫攻坚成果衔接乡村振兴支出、经济分类科目列30216培训费、政府经济科目列50203培训费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9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支出功能科目列2130599其他巩固脱贫攻坚成果衔接乡村振兴支出、经济分类科目列30227委托业务费、政府经济科目列 50205委托业务费</w:t>
            </w:r>
          </w:p>
        </w:tc>
      </w:tr>
      <w:tr w14:paraId="0BBE0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A5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香田乡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9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A94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5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E66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BACE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21A7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90A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A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双溪镇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74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7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666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9BF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0120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2007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AD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2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仁首镇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B5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9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401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88CC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6928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A12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7D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雷公尖乡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DC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0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0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355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803B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CCC3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6D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高湖镇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0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A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2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7F0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E2B0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C266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BE2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2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0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58A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A86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70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D2B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EB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 w14:paraId="1BDB3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E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E8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2B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7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8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BA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7AB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</w:tbl>
    <w:p w14:paraId="528DF4CB">
      <w:pPr>
        <w:pStyle w:val="3"/>
        <w:jc w:val="left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附件3</w:t>
      </w:r>
    </w:p>
    <w:p w14:paraId="156EE173">
      <w:pPr>
        <w:pStyle w:val="3"/>
        <w:jc w:val="center"/>
        <w:rPr>
          <w:rFonts w:hint="eastAsia" w:hAnsi="宋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靖安县2025年市级财政衔接推进乡村振兴补助资金252.66万元项目计划表</w:t>
      </w:r>
    </w:p>
    <w:p w14:paraId="775392BC">
      <w:pPr>
        <w:pStyle w:val="3"/>
        <w:rPr>
          <w:rFonts w:hint="eastAsia" w:hAnsi="宋体"/>
          <w:color w:val="auto"/>
          <w:sz w:val="18"/>
          <w:szCs w:val="18"/>
        </w:rPr>
      </w:pPr>
    </w:p>
    <w:tbl>
      <w:tblPr>
        <w:tblStyle w:val="6"/>
        <w:tblW w:w="145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"/>
        <w:gridCol w:w="435"/>
        <w:gridCol w:w="719"/>
        <w:gridCol w:w="510"/>
        <w:gridCol w:w="416"/>
        <w:gridCol w:w="619"/>
        <w:gridCol w:w="452"/>
        <w:gridCol w:w="695"/>
        <w:gridCol w:w="749"/>
        <w:gridCol w:w="700"/>
        <w:gridCol w:w="550"/>
        <w:gridCol w:w="288"/>
        <w:gridCol w:w="322"/>
        <w:gridCol w:w="1995"/>
        <w:gridCol w:w="455"/>
        <w:gridCol w:w="527"/>
        <w:gridCol w:w="451"/>
        <w:gridCol w:w="451"/>
        <w:gridCol w:w="434"/>
        <w:gridCol w:w="534"/>
        <w:gridCol w:w="2178"/>
        <w:gridCol w:w="440"/>
        <w:gridCol w:w="283"/>
      </w:tblGrid>
      <w:tr w14:paraId="0592B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3A1B7C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序号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0FC69C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乡镇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1284FF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项目名称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9C56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项目</w:t>
            </w:r>
          </w:p>
          <w:p w14:paraId="4A6DC17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类别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5D61AD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建设</w:t>
            </w:r>
          </w:p>
          <w:p w14:paraId="6C67202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417C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实施地点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6A0E60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规划</w:t>
            </w:r>
          </w:p>
          <w:p w14:paraId="292F27B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年度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53F2D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责任单位</w:t>
            </w:r>
          </w:p>
        </w:tc>
        <w:tc>
          <w:tcPr>
            <w:tcW w:w="2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30E7F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资金规模及筹资方式</w:t>
            </w:r>
          </w:p>
        </w:tc>
        <w:tc>
          <w:tcPr>
            <w:tcW w:w="774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08F27C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绩效目标</w:t>
            </w:r>
          </w:p>
        </w:tc>
      </w:tr>
      <w:tr w14:paraId="2B8C2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D497D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50B1E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893BF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349348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D5437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DF7C10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C3B77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979926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6619C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总投资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57904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其中：</w:t>
            </w:r>
          </w:p>
          <w:p w14:paraId="107AAD6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财政衔接资金</w:t>
            </w:r>
          </w:p>
        </w:tc>
        <w:tc>
          <w:tcPr>
            <w:tcW w:w="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769C3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部门或行业投入资金</w:t>
            </w:r>
          </w:p>
        </w:tc>
        <w:tc>
          <w:tcPr>
            <w:tcW w:w="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540B08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群众自筹资金</w:t>
            </w:r>
          </w:p>
        </w:tc>
        <w:tc>
          <w:tcPr>
            <w:tcW w:w="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955ED2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其它资金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94B92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产出指标</w:t>
            </w:r>
          </w:p>
        </w:tc>
        <w:tc>
          <w:tcPr>
            <w:tcW w:w="40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8E5E5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效益指标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AD683B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满意度指标</w:t>
            </w:r>
          </w:p>
        </w:tc>
        <w:tc>
          <w:tcPr>
            <w:tcW w:w="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E7D081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群众是否参与</w:t>
            </w:r>
          </w:p>
        </w:tc>
      </w:tr>
      <w:tr w14:paraId="64F53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93F44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3F298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73947C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336176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0AB28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36AAF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7F9A9F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C20F04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6F495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FF645B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C6670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492491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78236A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A1A6C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数量指标（建设内容、建设规模）</w:t>
            </w:r>
          </w:p>
        </w:tc>
        <w:tc>
          <w:tcPr>
            <w:tcW w:w="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04103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质量指标（合格）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E6618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时效指标（时间进度）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EDBB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脱贫户及监测对象</w:t>
            </w:r>
          </w:p>
        </w:tc>
        <w:tc>
          <w:tcPr>
            <w:tcW w:w="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B83F4D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一般农户</w:t>
            </w:r>
          </w:p>
        </w:tc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5F034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带动机制</w:t>
            </w:r>
          </w:p>
        </w:tc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A1F3EF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项目受益对象</w:t>
            </w:r>
          </w:p>
        </w:tc>
        <w:tc>
          <w:tcPr>
            <w:tcW w:w="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1FD827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</w:tr>
      <w:tr w14:paraId="44470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8042DA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6A908F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F3886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DE371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E2AD73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B500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309708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13A9B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DD5B5D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F63AE1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B1A82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93372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35C912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3A284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017AC3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A88233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CDF10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户数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50FFB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人数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7AC8C5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户数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4442CF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人数</w:t>
            </w:r>
          </w:p>
        </w:tc>
        <w:tc>
          <w:tcPr>
            <w:tcW w:w="2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5D098C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4E71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94A14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</w:tr>
      <w:tr w14:paraId="36BEE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5E748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3D2379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7A2084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雷公尖乡大鲵餐饮旅游文创产业园基础设施配套项目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2C125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8AEEEB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642D5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雷公尖乡长坪村舒家组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04773F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F2544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长坪村委会、三枥村委会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9468D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245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7F8B1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1.8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A5D5C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66975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D960C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0B753E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一栋总建筑面积1300平方米（二层）房屋主体，项目包括主体工程新建、通水通电、应急消防等配套设施。（第一批省级安排145万元，中央安排长坪村发展村集体经济50万元，第二批省级发展村集体经济资金9万元给长坪村）,此次追加安排市级配套1.8万元给长坪村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0A52A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B58CC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553C8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AA388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38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A6EE9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8E73D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123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82306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后，用于发展餐饮旅游经营，可壮大村集体经济和增加脱贫人口收入，受益人口66户161人，其中脱贫及监对象16户38人；可改善村级产业结构，促进村庄旅游发展，带动地方经济增长，预计村集体经济每年增收14万元以上.当地群众满意度达到95%以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0E677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2C042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7623B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B1F33B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110A8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双溪镇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E8D81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曹山村产品加工车间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4DC8A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2FBC69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8C159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曹山村上林组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E30FA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15AF9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曹山村村委会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0AA5E5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B3BB0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235D6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5BDD9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A754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9D63B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新建加工车间1500平方米及安装水电设施（第一批省级资金已安排40万元，省级第二批安排22万元）此次市级资金20万元。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4E06B4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740396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FB7F4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F8F6F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2E07A5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E1050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83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05B86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项目建成后，预计每年可产生收益7.2万元左右，用于村级公益事业和脱贫户差异化分配，可带动脱贫户、监测户2人以上就业，进一步壮大村集体经济。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0B466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C4219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58C87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6E2F90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D194E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高湖镇</w:t>
            </w:r>
          </w:p>
        </w:tc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856C4B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高湖村农产品仪器设备项目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E4371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734B05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购置</w:t>
            </w:r>
          </w:p>
        </w:tc>
        <w:tc>
          <w:tcPr>
            <w:tcW w:w="6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2BEFFC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高湖村新兴小区</w:t>
            </w:r>
          </w:p>
        </w:tc>
        <w:tc>
          <w:tcPr>
            <w:tcW w:w="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E755A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45F9E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高湖村委会、中港村委会</w:t>
            </w:r>
          </w:p>
        </w:tc>
        <w:tc>
          <w:tcPr>
            <w:tcW w:w="7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C61310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150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8D4C0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1.8</w:t>
            </w:r>
          </w:p>
        </w:tc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25FB0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F2A04D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049BF6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1A655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购买磨浆机组1套，自动真空包装机1条及冷库（冷藏1个，冷冻1个）2个，空气能蒸汽系统1套，全自动豆干机带压榨系统1套，全自动瓶装灌装机1套，自动旋盖机1套（高湖村75万、中港村75万）（第一批省级安排高湖村75万元，中央安排中港村发展村集体经济50万元，省级发展村集体经济资金9万元给中港村），此次市级安排配套1.8万元给中港村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0FC32B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9279F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2079CC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787C8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876C6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64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85766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256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95C62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该项目实施完工后承包给江西佳源食品科技有限公司，每年预计可以产生6%-8%的收益作为村集体经济，同时可提供就业岗位，带动4-5户脱贫户务工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59A1B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DC1A0D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6A750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F6F065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C746AA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7533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仁首镇新建农副产品生产加工车间项目（石下等村联建）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433588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E187DC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30EF8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石下村楼下组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D452E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5ED7D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石下村等委会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CB5DDF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443470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1.8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6E9D7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99CE3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4365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48BD68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农产品加工车间1000平方（钢架结构）含土地平整、挡土墙等配套设施（第一批省级安排30万元，此次中央安排石下村发展村集体经济50万元，第二批省级发展村集体经济资金9万元给石下村，安排中央第二批少数民族发展资金15万元，前期累计安排104万元。此次市级配套1.8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6AA34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F6833A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1E420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C48A7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44CC9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74365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45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4673C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该项目实施后将承包给第三方进行运营，可以带动周边脱贫户、监测户、一般农户在车间务工，增加家庭收入。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555F2E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CD2EC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34892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31D7D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278E7C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香田乡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25C7A3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白鹭村、红岗村联建生产车间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433BE1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F97FF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F4DA19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白鹭村、红岗村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0BF84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D6C75D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白鹭村委会、红岗村委会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58696B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336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B2F87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1.8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9439D0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D7E2C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136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908A89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4F40F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3层混凝土框架厂房，一层建筑面积903平方米，二层建筑面积903平方米，三层建筑面积556.04平方米，总共建筑面积2362.04平方米。（白鹭村、红岗村联建，乡村振兴资金各申请100万元，自筹资金136万元，省级第一批已安排红岗村100万元，中央发展村集体资金已安排白鹭村50万元，省级发展村集体经济资金9万元给白鹭村）此次安排市级配套1.8万元给白鹭村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D6DE66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F8D9D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ED571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E2741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126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CE57D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256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76DC36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532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D388A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通过建设该车间，引进种粮大户在当地发展生产经营，可为当地群众及脱贫监测对象在土地流转，务工，产业分红等方面带动白鹭村、红岗村村民增收，预计可产生12万元年收益。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2E6562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40C43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76B96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13FF97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AAE25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水口乡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768ADF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青山村、桃源村、中仑村、灌洲村联村新建棘胸蛙养殖基地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6C07B9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C6A993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38A6E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青山村黎家边组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932862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3FB8EF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青山村委会、桃源村委会、中仑村委会、灌洲村委会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CD1DE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C71DE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38.9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99AABA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9BB4E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8D0257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4A566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4000㎡左右棘胸蛙养殖基地及相关配套设施（其中青山村、桃源村、中仑村、灌洲村各25万元）（第一批中央先安排41.1万元）此次从市级资金中追加安排38.9万元。衔接资金共计安排80万元。（另外缺口的20万元从组织部扶持村集休经济安排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B8EC5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D9D81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4AB95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54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FB09CC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145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0E4774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97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E14CB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198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F98EB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通过在青山村联村建设棘胸蛙养殖基地，通过与经营主体合作发展，带动3个村集体增收，后期可带动当地群众务工和发展棘胸蛙养殖及经营销售，产生的收益通过差异化分配带动脱贫监测对象增收。项目建成后，计划与靖安县靖安县水口乡茂达家庭农场（漆卫星）进行合作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37777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C9433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007F7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661157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574860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284419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仁首镇茶园（白茶）开发项目(石下等村联建)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BB15E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2423EE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61681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石下村楼下组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B6349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9865D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石上村等委会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5C35F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47746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1.8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8959CB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50DE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A39F9E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60F4C7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合作开发经营茶园（白茶）160.9亩（第一批中央安排石上村发展村集体经济50万元，省级发展村集体经济资金9万元给石上村），此次市级安排配套1.8万元给石上村。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0EF51F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D0478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C87E53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52CBC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4236A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BB63B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629CDD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该项目与北山林场合作，通过购置其已种植的白茶基地， 物化村集体资产，后期与其共同开发经营， 项目实施后可以通过采茶季带动周边脱贫户、监测户和一般农户务工， 增加家庭收入。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A2FE8C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7D7967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5DD5E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FD6038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1BC5C2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璪都镇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E4E7F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港背村、黄浦村白茶产业发展项目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806B5D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A0010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0AE1A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黄浦村  杞林坪组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999D8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5E8A4E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港背村</w:t>
            </w: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br w:type="textWrapping"/>
            </w: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黄浦村委会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8F4B3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7EFEE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40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36AE71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D2429A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A973C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7E6C9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新开发种植白茶约230亩，包含清山整地、种植、茶苗购买、化肥购买、施肥、喷灌系统建设等（第一批中央先安排88万元）此次市级安排40万元。共计安排128万元。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48B140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FC53E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F0FE9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BAD44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9ADB0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43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189083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135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485BC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项目实施后，可进一步增加当地白茶种植面积，扩大产量，可加快农村经济发展，转移农村富余劳力，带动脱贫户增收；通过带动周边劳动力就地务工，每年大约可发放务工费3.5万元，3年成熟后每年可产生6万元以上的收益，以后持续增加，预计当地群众满意度达到95%以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802B80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23D67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790F5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03ECD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8A6460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F91A7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产业奖补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F8A0C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003085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5C2EA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39BD3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146EB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靖安县农业农村局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DEE479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268.08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4E6047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114.76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2B94B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2F5FD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98367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F2232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对脱贫及监测对象、带贫助农增收经营主体等，根据产业奖补方案进行奖励、补助。对脱贫及监测对象、带贫助农增收经营主体等，根据产业奖补方案进行奖励、补助。（第一批中央已先安排99.12万元，中央第二批资金追加安排47.2万元，前共计安排146.32万元。）此次追加安排121.76万元（其中市级114.76万元，县级7万元），累计共安排268.08万元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5B626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735D1C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E6F62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2143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CCBE1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5494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4934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77C6F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FE9A9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根据制订的产业奖补办法，为脱贫及监测对象、带贫经营主体提供产业奖补 ，增强其自主发展产业的能力。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C2A64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7849B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0FA8A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A9731B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3FD83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三爪仑乡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F4832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塘里村蜂蜜酒加工厂房项目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AB3EFF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779A85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67D3D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塘里村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69F12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95CBD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塘里村委会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9392C6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EABE5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C71C1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7A221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B7F8DC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9F9C4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新建钢结构厂房及库房1250平方米。此次先安排启动资金10万元，剩余资金待安排。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9FC656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EEBB0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A9657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717385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67AFDB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AA5201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6E087F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通过该项目的实施预计带动村集体经济收益增收6万元左右，带动当地蜂蜜的销售，增加农户收益，吸纳群众在车间就业，产生的收益按制定的分配方案差异分配使用，预计当地群众满意度可达98%以上。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9FCB4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78A67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05B88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95945E3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FC4329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香田乡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684118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红岗村熊家组桥加固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6DB8D5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乡村建设行动项目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8E2DB4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扩建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8C49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红岗村熊家组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5E0F27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4A73A4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红岗村委会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8FFAD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E2A39C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0E98B6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A512B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4DFDC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ABAA10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总长25m(主桥19m+引桥6m）宽4.5m，面层加固厚度0.15m，两侧砼防撞护栏25m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A83751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A98C8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E817B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BAF2AD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084A01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114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A9812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383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290FB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通过对该桥的加固，可进一步方便当地群众出行和生产生活。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10F20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150BF8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3B33B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A4BD2E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B36210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5577C5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AE9ED1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7434DE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0607E7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120D141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8F6EDDF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1777.08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724B4F1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252.66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096188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30BE97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136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23C9983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8C7DF8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A68B37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0D20BB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4F7D6F9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2331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793A4A4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5924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D8EEEF5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718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1EA41B1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1845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635C3E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1CDD86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B48832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</w:tr>
    </w:tbl>
    <w:p w14:paraId="60152A71">
      <w:pPr>
        <w:pStyle w:val="3"/>
        <w:jc w:val="left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 w14:paraId="597E6DB2">
      <w:pPr>
        <w:pStyle w:val="3"/>
        <w:jc w:val="left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 w14:paraId="21B8423A">
      <w:pPr>
        <w:pStyle w:val="3"/>
        <w:jc w:val="left"/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附件4</w:t>
      </w:r>
    </w:p>
    <w:p w14:paraId="5DE1C599">
      <w:pPr>
        <w:pStyle w:val="3"/>
        <w:jc w:val="center"/>
        <w:rPr>
          <w:rFonts w:hint="eastAsia" w:hAnsi="宋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靖安县2025年县级财政衔接推进乡村振兴补助资金161万元项目计划表</w:t>
      </w:r>
    </w:p>
    <w:p w14:paraId="5D09C0E8">
      <w:pPr>
        <w:pStyle w:val="3"/>
        <w:rPr>
          <w:rFonts w:hint="eastAsia" w:hAnsi="宋体"/>
          <w:color w:val="auto"/>
          <w:sz w:val="18"/>
          <w:szCs w:val="18"/>
        </w:rPr>
      </w:pPr>
    </w:p>
    <w:tbl>
      <w:tblPr>
        <w:tblStyle w:val="6"/>
        <w:tblW w:w="145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"/>
        <w:gridCol w:w="435"/>
        <w:gridCol w:w="719"/>
        <w:gridCol w:w="510"/>
        <w:gridCol w:w="416"/>
        <w:gridCol w:w="619"/>
        <w:gridCol w:w="452"/>
        <w:gridCol w:w="695"/>
        <w:gridCol w:w="749"/>
        <w:gridCol w:w="625"/>
        <w:gridCol w:w="510"/>
        <w:gridCol w:w="403"/>
        <w:gridCol w:w="322"/>
        <w:gridCol w:w="1995"/>
        <w:gridCol w:w="455"/>
        <w:gridCol w:w="527"/>
        <w:gridCol w:w="451"/>
        <w:gridCol w:w="451"/>
        <w:gridCol w:w="434"/>
        <w:gridCol w:w="534"/>
        <w:gridCol w:w="2178"/>
        <w:gridCol w:w="440"/>
        <w:gridCol w:w="283"/>
      </w:tblGrid>
      <w:tr w14:paraId="29B6D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85C0E1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序号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54A48A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乡镇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BA443C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项目名称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8724A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项目</w:t>
            </w:r>
          </w:p>
          <w:p w14:paraId="6338B3D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类别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E3CBD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建设</w:t>
            </w:r>
          </w:p>
          <w:p w14:paraId="1FAB289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DAA8D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实施地点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1D7BF7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规划</w:t>
            </w:r>
          </w:p>
          <w:p w14:paraId="6A82359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年度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D6AA0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责任单位</w:t>
            </w:r>
          </w:p>
        </w:tc>
        <w:tc>
          <w:tcPr>
            <w:tcW w:w="2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FF916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资金规模及筹资方式</w:t>
            </w:r>
          </w:p>
        </w:tc>
        <w:tc>
          <w:tcPr>
            <w:tcW w:w="774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545CBA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绩效目标</w:t>
            </w:r>
          </w:p>
        </w:tc>
      </w:tr>
      <w:tr w14:paraId="7B995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AAC6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9BEA15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AC5B75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BB6BC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25BC1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C70C7A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5F23E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5CD30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75CC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总投资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FD13B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其中：</w:t>
            </w:r>
          </w:p>
          <w:p w14:paraId="10615BD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财政衔接资金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2058C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部门或行业投入资金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DD96E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群众自筹资金</w:t>
            </w:r>
          </w:p>
        </w:tc>
        <w:tc>
          <w:tcPr>
            <w:tcW w:w="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51AC51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其它资金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3C992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产出指标</w:t>
            </w:r>
          </w:p>
        </w:tc>
        <w:tc>
          <w:tcPr>
            <w:tcW w:w="40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F9014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效益指标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4D618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满意度指标</w:t>
            </w:r>
          </w:p>
        </w:tc>
        <w:tc>
          <w:tcPr>
            <w:tcW w:w="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C736F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群众是否参与</w:t>
            </w:r>
          </w:p>
        </w:tc>
      </w:tr>
      <w:tr w14:paraId="784B1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603647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171EA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AD4F24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78F7E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EDBB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4E2A8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00C61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966305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30802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41B85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56819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AF3D89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11B8B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870DE4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数量指标（建设内容、建设规模）</w:t>
            </w:r>
          </w:p>
        </w:tc>
        <w:tc>
          <w:tcPr>
            <w:tcW w:w="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36114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质量指标（合格）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A1E97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时效指标（时间进度）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7CCE50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脱贫户及监测对象</w:t>
            </w:r>
          </w:p>
        </w:tc>
        <w:tc>
          <w:tcPr>
            <w:tcW w:w="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534E4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一般农户</w:t>
            </w:r>
          </w:p>
        </w:tc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F1225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带动机制</w:t>
            </w:r>
          </w:p>
        </w:tc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966738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项目受益对象</w:t>
            </w:r>
          </w:p>
        </w:tc>
        <w:tc>
          <w:tcPr>
            <w:tcW w:w="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DD894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</w:tr>
      <w:tr w14:paraId="28AFB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CF411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6D10DD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90B65C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98EBF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8CB7F1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4522A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3EC86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CC2CD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4C11E1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679FE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1516C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9ADBB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19DD8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AC88F0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7C07C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5BE96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3444F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户数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D80B9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人数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2C93F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户数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683A5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</w:rPr>
              <w:t>人数</w:t>
            </w:r>
          </w:p>
        </w:tc>
        <w:tc>
          <w:tcPr>
            <w:tcW w:w="2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8D8412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33F18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9CFA7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 w:cs="宋体"/>
                <w:bCs/>
                <w:color w:val="auto"/>
                <w:spacing w:val="-10"/>
                <w:kern w:val="0"/>
                <w:sz w:val="15"/>
                <w:szCs w:val="15"/>
              </w:rPr>
            </w:pPr>
          </w:p>
        </w:tc>
      </w:tr>
      <w:tr w14:paraId="45862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13AB6BB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725186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64B3F43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雷公尖乡大鲵餐饮旅游文创产业园基础设施配套项目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083B4B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D811CE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3A58A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雷公尖乡长坪村舒家组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6E253A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3572A7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长坪村委会、三枥村委会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85A9E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245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D1080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39.2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D6E68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664A9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B82CFC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53CBB2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一栋总建筑面积1300平方米（二层）房屋主体，项目包括主体工程新建、通水通电、应急消防等配套设施。（第一批省级安排145万元，中央安排长坪村发展村集体经济50万元，第二批省级发展村集体经济资金9万元给长坪村），在市级追加安排1.8万元给长坪村的基础上，县级配套7.2万元，再追加安排县级32万元。已共计安排245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FDB67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EE00B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5860FF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41FF1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38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62F2B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58B787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123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E28FD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后，用于发展餐饮旅游经营，可壮大村集体经济和增加脱贫人口收入，受益人口66户161人，其中脱贫及监对象16户38人；可改善村级产业结构，促进村庄旅游发展，带动地方经济增长，预计村集体经济每年增收14万元以上.当地群众满意度达到95%以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9DBD7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22CBA1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14ECA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6B08C4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2E863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双溪镇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1CCCC9D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曹山村产品加工车间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54936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FFBE2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28DF3D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曹山村上林组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D460F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431F1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曹山村村委会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D2B70B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C463E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38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644327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29476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89BB4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A216DD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新建加工车间1500平方米及安装水电设施（第一批省级资金已安排40万元，省级第二批安排22万元）市级资金20万元，此次安排县级资金38万元，共安排120万元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BB2CFB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C170E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096A3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6A103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DC7094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FF3E5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83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C21A0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项目建成后，预计每年可产生收益7.2万元左右，用于村级公益事业和脱贫户差异化分配，可带动脱贫户、监测户2人以上就业，进一步壮大村集体经济。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976B26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77DFF5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597D2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AA1952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F8627A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72998C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高湖村农产品仪器设备项目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27BEB2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09FD7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购置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49E56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高湖村新兴小区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F5A782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F521A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高湖村委会、中港村委会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E2C53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D09B6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14.2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3F158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CF40F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332DD4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D52FB8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购买磨浆机组1套，自动真空包装机1条及冷库（冷藏1个，冷冻1个）2个，空气能蒸汽系统1套，全自动豆干机带压榨系统1套，全自动瓶装灌装机1套，自动旋盖机1套（高湖村75万、中港村75万）（第一批省级安排高湖村75万元，中央安排中港村发展村集体经济50万元，省级发展村集体经济资金9万元给中港村），在市级追加安排1.8万元给中港村的基础上，县级配套7.2万元，补充不足7万元给中港村。已共计安排150万元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199554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86B81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A6D6E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E7E922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73D738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64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04004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256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99893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该项目实施完工后承包给江西佳源食品科技有限公司，每年预计可以产生6%-8%的收益作为村集体经济，同时可提供就业岗位，带动4-5户脱贫户务工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9F9D2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08E26F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07AD8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B9001D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·4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C830D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1390B9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仁首镇新建农副产品生产加工车间项目（石下等村联建）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3B4E6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A48D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39BA9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石下村楼下组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7F12BE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95C62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石下村等委会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4EAB7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6D4BCA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14.2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494AB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9EED04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656F3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929577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农产品加工车间1000平方（钢架结构）含土地平整、挡土墙等配套设施（第一批省级安排30万元，此次中央安排石下村发展村集体经济50万元，第二批省级发展村集体经济资金9万元给石下村，安排中央第二批少数民族发展资金15万元，前期累计安排104万元。市级配套1.8万元，此次县级配套7.2万元,县级补充不足7万元。已共计安排120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9F4BE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E6C68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C4637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57E2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2B317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642A1F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45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2B2B9F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该项目实施后将承包给第三方进行运营，可以带动周边脱贫户、监测户、一般农户在车间务工，增加家庭收入。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8644F7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77A2F2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7B36D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820218E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B8213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香田乡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8E3CF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白鹭村、红岗村联建生产车间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A6E1E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CE4C30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7C7708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白鹭村、红岗村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7D92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77C1B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白鹭村委会、红岗村委会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46A12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336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28243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7.2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016BE9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3F8F6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136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8D1F1D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1F043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3层混凝土框架厂房，一层建筑面积903平方米，二层建筑面积903平方米，三层建筑面积556.04平方米，总共建筑面积2362.04平方米。（白鹭村、红岗村联建，乡村振兴资金各申请100万元，自筹资金136万元，省级第一批已安排红岗村100万元，中央发展村集体资金已安排白鹭村50万元，省级发展村集体经济资金9万元给白鹭村），市级配套1.8万元给白鹭村的基础上，县级配套7.2万元。已共计安排168万元。剩余资金待安排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24761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EC7E2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7C52B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DE8D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126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49729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256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87CC3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532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5AB8F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通过建设该车间，引进种粮大户在当地发展生产经营，可为当地群众及脱贫监测对象在土地流转，务工，产业分红等方面带动白鹭村、红岗村村民增收，预计可产生12万元年收益。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CC24B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AA74E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2636E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9650BD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611C51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752546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仁首镇茶园（白茶）开发项目(石下等村联建)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FD8411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C7381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6AB81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石下村楼下组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97AA9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91342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石上村等委会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00AFF3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110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27E48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7.2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F14BF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41EA1E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856A7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A29D51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合作开发经营茶园（白茶）160.9亩（第一批中央安排石上村发展村集体经济50万元，省级发展村集体经济资金9万元给石上村），在市级安排配套1.8万元给石上村的基础上，县级配套7.2万元。已共计安排68万元。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F1830A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8CF78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76F79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A2E4D5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6AA64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69C70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0DF3C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该项目与北山林场合作，通过购置其已种植的白茶基地， 物化村集体资产，后期与其共同开发经营， 项目实施后可以通过采茶季带动周边脱贫户、监测户和一般农户务工， 增加家庭收入。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83A845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192BE7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2526A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AE2E97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C9F2A5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78830B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项目管理费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D86A22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项目管理费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3D1CE9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9C26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8FAC6C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05E6F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靖安县农业农村局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BDD51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72E9CE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A2C4D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943BF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02FC2E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44074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提取项目管理费，为规范衔接资金项目的实施，开展衔接资金项目资效评价服务。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FE5B6A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DC165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B8E65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2050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195E3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5200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4C3310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3500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D3188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5860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6867F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为衔接项目提供统计监测等，保障衔接项目的安全稳定，可持续发挥作用。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ED74B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B826F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750CC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517B331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26D4B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1EDDEDD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产业奖补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8E1CB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78206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741A4C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840BE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2A1B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靖安县农业农村局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9FDD1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268.08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CC19BD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83D7E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C03F09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10844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F4278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对脱贫及监测对象、带贫助农增收经营主体等，根据产业奖补方案进行奖励、补助。对脱贫及监测对象、带贫助农增收经营主体等，根据产业奖补方案进行奖励、补助。脱贫及监测对象户补助上限为7000元。（第一批中央已先安排99.12万元，中央第二批资金追加安排47.2万元，前共计安排146.32万元。）此次追加安排121.76万元（其中市级114.76万元，县级7万元），累计共安排268.08万元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E8D8D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A67AE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D4F1C9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2143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0D0746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5494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CD430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C37D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BCBDE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根据制订的产业奖补办法，为脱贫及监测对象、带贫经营主体提供产业奖补 ，增强其自主发展产业的能力。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776302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F872E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73CE5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7A6B1D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3A76D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A61C4A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创业致富带头人培训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0C95D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335EE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B0D122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3D9B8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00A5F9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靖安县农业农村局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718C1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0DF6AE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E299F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2BE80A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12FC44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E0D25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对全县各村的80名左右创业致富带头人进行培训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61F656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FBE35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2C975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2050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190AF3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5200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A7F56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1200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5C7A23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3200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8839A7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通过对创业致富带头人进行培训，开拓其创业思维，创新发展理念，更好地带动当地脱贫及监测对角、一般农户增收。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8ED276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1BBAB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1A29B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441E0CA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9DE806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6A5595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雷公尖乡三枥村食品加工厂晾晒场建设项目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3C0CBC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2341D6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061964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雷公尖乡虎山分场虎山片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23D726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DB6C22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三枥村委会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66015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437A25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E7438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03D52F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4FD05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5B19F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地面硬化9.5米*5.4米，仓库操作区12.5米*8米，玻璃房7.2米*12.2米、64层4米晾晒架、冷冻库及冷藏库等配套设施建设。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1BECDA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D6DD8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7D9E79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17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17B3E7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43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134E03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98924F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198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33070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该项目实施后，与已建成的食品加工厂配套，可增强食品加工效益，壮大村集体经济和增加脱贫人口收入，带动脱贫户、监测户务工，带动地方经济增长，预计村集体经济每年增收0.9万元以上.当地群众满意度达到95%以上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C037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6FAA0E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6B15C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6A285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合计</w:t>
            </w:r>
          </w:p>
        </w:tc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1AA050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3A528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03387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6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F46BD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2DBEA5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F365C7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7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16ABD47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1383.08</w:t>
            </w:r>
          </w:p>
        </w:tc>
        <w:tc>
          <w:tcPr>
            <w:tcW w:w="6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492EB0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161</w:t>
            </w:r>
          </w:p>
        </w:tc>
        <w:tc>
          <w:tcPr>
            <w:tcW w:w="5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8C70B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1844F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136</w:t>
            </w:r>
          </w:p>
        </w:tc>
        <w:tc>
          <w:tcPr>
            <w:tcW w:w="32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5DBFE7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431879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07AF25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144AC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AE65E87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6373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F4DF98E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16182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CFF0F2F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577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2F3430B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  <w:t>10327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737192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8D54AF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F1EAE7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auto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</w:tr>
    </w:tbl>
    <w:p w14:paraId="00ECA6D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hAnsi="宋体"/>
          <w:b/>
          <w:bCs/>
          <w:color w:val="auto"/>
          <w:sz w:val="44"/>
          <w:szCs w:val="44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587" w:left="1984" w:header="851" w:footer="141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01DFB2-AD8D-44AD-80A3-A35B33675A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69F8DEA-C1CE-4A1E-9EED-6506A523D10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5BFD7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1986ED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1986ED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C67F42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C67F42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88766D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NDUxYzExOGRjZjE3YTdiMWZkZGMzOWNmYTY1NTIifQ=="/>
  </w:docVars>
  <w:rsids>
    <w:rsidRoot w:val="22D83C3E"/>
    <w:rsid w:val="01676988"/>
    <w:rsid w:val="105B79B8"/>
    <w:rsid w:val="107F043A"/>
    <w:rsid w:val="10EF39D1"/>
    <w:rsid w:val="1190028D"/>
    <w:rsid w:val="119C242D"/>
    <w:rsid w:val="12044318"/>
    <w:rsid w:val="12076D43"/>
    <w:rsid w:val="145017CF"/>
    <w:rsid w:val="14F97398"/>
    <w:rsid w:val="156273C3"/>
    <w:rsid w:val="16D7054F"/>
    <w:rsid w:val="1754655B"/>
    <w:rsid w:val="190929CE"/>
    <w:rsid w:val="19695CC4"/>
    <w:rsid w:val="1ADE34EC"/>
    <w:rsid w:val="1D730C90"/>
    <w:rsid w:val="20472EC1"/>
    <w:rsid w:val="22D83C3E"/>
    <w:rsid w:val="28567A0B"/>
    <w:rsid w:val="2C1413EC"/>
    <w:rsid w:val="2C5A5501"/>
    <w:rsid w:val="2D900F47"/>
    <w:rsid w:val="2FD835AA"/>
    <w:rsid w:val="302133C4"/>
    <w:rsid w:val="362C79F5"/>
    <w:rsid w:val="36CC163C"/>
    <w:rsid w:val="370E509E"/>
    <w:rsid w:val="37C16C4A"/>
    <w:rsid w:val="37F7CA46"/>
    <w:rsid w:val="392B6BFF"/>
    <w:rsid w:val="3CFE3BFE"/>
    <w:rsid w:val="3ECB1102"/>
    <w:rsid w:val="3F1D0745"/>
    <w:rsid w:val="3F396E0C"/>
    <w:rsid w:val="40BE3A93"/>
    <w:rsid w:val="410E6949"/>
    <w:rsid w:val="418878EE"/>
    <w:rsid w:val="421C6593"/>
    <w:rsid w:val="43D050B1"/>
    <w:rsid w:val="47F87B73"/>
    <w:rsid w:val="4869465C"/>
    <w:rsid w:val="48BC78A0"/>
    <w:rsid w:val="4B9331E7"/>
    <w:rsid w:val="4D814444"/>
    <w:rsid w:val="519E184D"/>
    <w:rsid w:val="53A076A2"/>
    <w:rsid w:val="56B7769C"/>
    <w:rsid w:val="57FDBB98"/>
    <w:rsid w:val="59CA3C2C"/>
    <w:rsid w:val="5C9F5975"/>
    <w:rsid w:val="603E7554"/>
    <w:rsid w:val="62C751AC"/>
    <w:rsid w:val="63534DF0"/>
    <w:rsid w:val="64481818"/>
    <w:rsid w:val="654650B5"/>
    <w:rsid w:val="65C16BD7"/>
    <w:rsid w:val="72A44FA8"/>
    <w:rsid w:val="730F0C6F"/>
    <w:rsid w:val="73DD4964"/>
    <w:rsid w:val="73FD45E7"/>
    <w:rsid w:val="74E135B3"/>
    <w:rsid w:val="7A58546C"/>
    <w:rsid w:val="7DD332BC"/>
    <w:rsid w:val="7F3D7925"/>
    <w:rsid w:val="D6BB6C99"/>
    <w:rsid w:val="DF7B975C"/>
    <w:rsid w:val="F63B2818"/>
    <w:rsid w:val="F7BB86E3"/>
    <w:rsid w:val="FE538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sz w:val="72"/>
    </w:rPr>
  </w:style>
  <w:style w:type="paragraph" w:styleId="3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 Text First Indent 21"/>
    <w:basedOn w:val="1"/>
    <w:autoRedefine/>
    <w:qFormat/>
    <w:uiPriority w:val="99"/>
    <w:pPr>
      <w:ind w:left="420" w:leftChars="200" w:firstLine="210"/>
    </w:pPr>
  </w:style>
  <w:style w:type="paragraph" w:customStyle="1" w:styleId="9">
    <w:name w:val="Body Text Indent 31"/>
    <w:basedOn w:val="1"/>
    <w:autoRedefine/>
    <w:qFormat/>
    <w:uiPriority w:val="99"/>
    <w:pPr>
      <w:ind w:left="420" w:leftChars="200"/>
    </w:pPr>
    <w:rPr>
      <w:rFonts w:eastAsia="仿宋_GB2312"/>
      <w:sz w:val="32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2">
    <w:name w:val="font12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4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6148</Words>
  <Characters>7152</Characters>
  <Lines>0</Lines>
  <Paragraphs>0</Paragraphs>
  <TotalTime>15</TotalTime>
  <ScaleCrop>false</ScaleCrop>
  <LinksUpToDate>false</LinksUpToDate>
  <CharactersWithSpaces>7163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2021-08-18T15:56:00Z</dcterms:created>
  <dc:creator>LENOVO</dc:creator>
  <cp:lastModifiedBy>CL</cp:lastModifiedBy>
  <cp:lastPrinted>2025-08-15T09:18:00Z</cp:lastPrinted>
  <dcterms:modified xsi:type="dcterms:W3CDTF">2025-09-12T03:30:28Z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A93EC346DA234E7A8D37D76BCDAAFAD0_13</vt:lpwstr>
  </property>
  <property fmtid="{D5CDD505-2E9C-101B-9397-08002B2CF9AE}" pid="4" name="KSOTemplateDocerSaveRecord">
    <vt:lpwstr>eyJoZGlkIjoiYWNlYTBlMjljMjVmYTMxMjA1OTc5ZWEzY2QzOGIwMTIiLCJ1c2VySWQiOiIzODYxNzc0MjkifQ==</vt:lpwstr>
  </property>
</Properties>
</file>