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靖安县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司法局20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年度报告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根据县政府有关要求，特向社会公布靖安县司法局2020年政府信息公开工作年度报告。本报告统计数据截止至2020年12月31日，如对本报告有任何疑问，请与靖安县司法局办公室联系，联系电话：0795—4662361。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主动公开信息的情况。2020年，我局通过靖安县人民政府网站累计主动公开各类信息122条，全文电子化率达到100%。其中：公开指南类信息1条，工作动态类信息101条，公告公示类信息3条，领导信息类信息7条，法规类信息1条，发展规划类信息2条，规范性文件类信息2条，建议提案办理类信息2条，政府信息公开工作报告1条，财政预决算类信息2条。我局严格实行政府信息公开发布审核制度，没有出现发布虚假、不完整信息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（二）依申请公开信息的情况。2020年，我局未收到政府信息公开申请。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政府信息管理情况。明确局办公室为政务公开办公室，具体牵头全局政务公开工作。加大政府信息公开人员培训力度，积极参与县政府举办的政府信息公开培训工作会，提升政府信息公开工作质量。完善信息公开指南，进一步明确公开内容、程序及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（四）平台建设情况。靖安县政府政务公开网站（http://ycqxyi.shuzibao.com/admin.do）是我局信息公开最为主要的网络平台，微信公众号（靖安司法行政）是我局发布重要工作动态的有力渠道。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同时我局通过上级政法和司法行政网站及其公众号公开部分信息。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（五）监督保障情况。明确局主要领导亲自抓负总责，分管领导具体抓负专责，办公室和各股室各负其责、各尽其职、齐头并进，一级抓一级，层层抓落实，确保政府信息公开工作正常有序开展。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eastAsia" w:ascii="黑体" w:hAnsi="黑体" w:eastAsia="黑体" w:cs="黑体"/>
          <w:sz w:val="20"/>
          <w:szCs w:val="20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二、主动公开政府信息情况</w:t>
      </w:r>
    </w:p>
    <w:tbl>
      <w:tblPr>
        <w:tblStyle w:val="2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本年新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本年新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00" w:firstLineChars="20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both"/>
        <w:textAlignment w:val="auto"/>
        <w:rPr>
          <w:rFonts w:hint="eastAsia" w:ascii="仿宋" w:hAnsi="仿宋" w:eastAsia="仿宋" w:cs="仿宋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三、收到和处理政府信息公开申请情况</w:t>
      </w:r>
    </w:p>
    <w:tbl>
      <w:tblPr>
        <w:tblStyle w:val="2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324"/>
        <w:gridCol w:w="575"/>
        <w:gridCol w:w="755"/>
        <w:gridCol w:w="755"/>
        <w:gridCol w:w="813"/>
        <w:gridCol w:w="973"/>
        <w:gridCol w:w="711"/>
        <w:gridCol w:w="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27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379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2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存在问题：一是政务公开信息发布主动性、时效性还有待进一步加强，公开形式也比较单一；二是信息公开领域不均衡。本局信息公开集中于政务动态信息类，其他如行政执法信息、重点领域信息公开、发展规划类信息公开较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改进措施：一是拓宽信息公开渠道。充分利用局信息公开网站、微信公众号、LED显示屏、宣传栏等载体，加大信息公开力度，提高工作透明度，维护群众知情权、监督权；二是及时公开政府信息。根据县信息办有关要求，定期查看各栏目信息公开情况，认真梳理各股室报送公开的信息，做到信息公开数量充足，栏目齐全，更新及时，切实提高公开信息的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无其他需要报告的事项。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28" w:firstLineChars="16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靖安县司法局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2021年1月8日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928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F1E23"/>
    <w:rsid w:val="2D545C18"/>
    <w:rsid w:val="2F07782B"/>
    <w:rsid w:val="326A777C"/>
    <w:rsid w:val="349E48DA"/>
    <w:rsid w:val="380C2D8C"/>
    <w:rsid w:val="43790025"/>
    <w:rsid w:val="456F1E23"/>
    <w:rsid w:val="4F6F6673"/>
    <w:rsid w:val="580E58D8"/>
    <w:rsid w:val="5B2279C8"/>
    <w:rsid w:val="683E5407"/>
    <w:rsid w:val="685949EC"/>
    <w:rsid w:val="753E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1829</Words>
  <Characters>1917</Characters>
  <Lines>0</Lines>
  <Paragraphs>0</Paragraphs>
  <TotalTime>32</TotalTime>
  <ScaleCrop>false</ScaleCrop>
  <LinksUpToDate>false</LinksUpToDate>
  <CharactersWithSpaces>1917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2021-02-02T02:22:00Z</dcterms:created>
  <dc:creator>Administrator</dc:creator>
  <cp:lastModifiedBy>Administrator</cp:lastModifiedBy>
  <dcterms:modified xsi:type="dcterms:W3CDTF">2021-04-29T13:21:31Z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D78CB737425B492A94CFED271E41379B</vt:lpwstr>
  </property>
</Properties>
</file>