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靖安县201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9</w:t>
      </w:r>
      <w:r>
        <w:rPr>
          <w:rFonts w:hint="eastAsia" w:ascii="黑体" w:hAnsi="黑体" w:eastAsia="黑体"/>
          <w:sz w:val="36"/>
          <w:szCs w:val="36"/>
        </w:rPr>
        <w:t>年税收返还及转移支付决算情况的说明</w:t>
      </w:r>
    </w:p>
    <w:p>
      <w:pPr>
        <w:rPr>
          <w:rFonts w:ascii="黑体" w:hAnsi="黑体" w:eastAsia="黑体"/>
          <w:sz w:val="36"/>
          <w:szCs w:val="36"/>
        </w:rPr>
      </w:pPr>
    </w:p>
    <w:p>
      <w:pPr>
        <w:ind w:firstLine="645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201</w:t>
      </w:r>
      <w:r>
        <w:rPr>
          <w:rFonts w:hint="eastAsia" w:ascii="宋体" w:hAnsi="宋体"/>
          <w:sz w:val="28"/>
          <w:szCs w:val="28"/>
          <w:lang w:val="en-US" w:eastAsia="zh-CN"/>
        </w:rPr>
        <w:t>9</w:t>
      </w:r>
      <w:r>
        <w:rPr>
          <w:rFonts w:hint="eastAsia" w:ascii="宋体" w:hAnsi="宋体"/>
          <w:sz w:val="28"/>
          <w:szCs w:val="28"/>
        </w:rPr>
        <w:t>年上级下达我县税收返还及转移支付</w:t>
      </w:r>
      <w:r>
        <w:rPr>
          <w:rFonts w:hint="eastAsia" w:ascii="宋体" w:hAnsi="宋体"/>
          <w:sz w:val="28"/>
          <w:szCs w:val="28"/>
          <w:lang w:val="en-US" w:eastAsia="zh-CN"/>
        </w:rPr>
        <w:t>109751</w:t>
      </w:r>
      <w:r>
        <w:rPr>
          <w:rFonts w:hint="eastAsia" w:ascii="宋体" w:hAnsi="宋体"/>
          <w:sz w:val="28"/>
          <w:szCs w:val="28"/>
        </w:rPr>
        <w:t>万元，包括：返还性收入11291万元，专项转移支付</w:t>
      </w:r>
      <w:r>
        <w:rPr>
          <w:rFonts w:hint="eastAsia" w:ascii="宋体" w:hAnsi="宋体"/>
          <w:sz w:val="28"/>
          <w:szCs w:val="28"/>
          <w:lang w:val="en-US" w:eastAsia="zh-CN"/>
        </w:rPr>
        <w:t>24308</w:t>
      </w:r>
      <w:r>
        <w:rPr>
          <w:rFonts w:hint="eastAsia" w:ascii="宋体" w:hAnsi="宋体"/>
          <w:sz w:val="28"/>
          <w:szCs w:val="28"/>
        </w:rPr>
        <w:t>万元，一般性转移支付</w:t>
      </w:r>
      <w:r>
        <w:rPr>
          <w:rFonts w:hint="eastAsia" w:ascii="宋体" w:hAnsi="宋体"/>
          <w:sz w:val="28"/>
          <w:szCs w:val="28"/>
          <w:lang w:val="en-US" w:eastAsia="zh-CN"/>
        </w:rPr>
        <w:t>74152</w:t>
      </w:r>
      <w:r>
        <w:rPr>
          <w:rFonts w:hint="eastAsia" w:ascii="宋体" w:hAnsi="宋体"/>
          <w:sz w:val="28"/>
          <w:szCs w:val="28"/>
        </w:rPr>
        <w:t>万元。</w:t>
      </w:r>
    </w:p>
    <w:p>
      <w:pPr>
        <w:ind w:firstLine="645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1、返还性收入包括：所得税基数返还收入 465万元、成品油价格和税费改革转移支付补助收入 174万元，增值税税收返还 </w:t>
      </w:r>
      <w:r>
        <w:rPr>
          <w:rFonts w:hint="eastAsia" w:ascii="宋体" w:hAnsi="宋体"/>
          <w:sz w:val="28"/>
          <w:szCs w:val="28"/>
          <w:lang w:val="en-US" w:eastAsia="zh-CN"/>
        </w:rPr>
        <w:t>532</w:t>
      </w:r>
      <w:r>
        <w:rPr>
          <w:rFonts w:hint="eastAsia" w:ascii="宋体" w:hAnsi="宋体"/>
          <w:sz w:val="28"/>
          <w:szCs w:val="28"/>
        </w:rPr>
        <w:t>万元，</w:t>
      </w:r>
      <w:r>
        <w:rPr>
          <w:rFonts w:hint="eastAsia" w:ascii="宋体" w:hAnsi="宋体"/>
          <w:sz w:val="28"/>
          <w:szCs w:val="28"/>
          <w:lang w:eastAsia="zh-CN"/>
        </w:rPr>
        <w:t>消费税税收返还收入</w:t>
      </w:r>
      <w:r>
        <w:rPr>
          <w:rFonts w:hint="eastAsia" w:ascii="宋体" w:hAnsi="宋体"/>
          <w:sz w:val="28"/>
          <w:szCs w:val="28"/>
          <w:lang w:val="en-US" w:eastAsia="zh-CN"/>
        </w:rPr>
        <w:t>19万元，增值税“五五分享”税收返还收入8441万元，</w:t>
      </w:r>
      <w:r>
        <w:rPr>
          <w:rFonts w:hint="eastAsia" w:ascii="宋体" w:hAnsi="宋体"/>
          <w:sz w:val="28"/>
          <w:szCs w:val="28"/>
        </w:rPr>
        <w:t>其他返还</w:t>
      </w:r>
      <w:r>
        <w:rPr>
          <w:rFonts w:hint="eastAsia" w:ascii="宋体" w:hAnsi="宋体"/>
          <w:sz w:val="28"/>
          <w:szCs w:val="28"/>
          <w:lang w:eastAsia="zh-CN"/>
        </w:rPr>
        <w:t>性</w:t>
      </w:r>
      <w:r>
        <w:rPr>
          <w:rFonts w:hint="eastAsia" w:ascii="宋体" w:hAnsi="宋体"/>
          <w:sz w:val="28"/>
          <w:szCs w:val="28"/>
        </w:rPr>
        <w:t>收入 1660 万元。</w:t>
      </w:r>
    </w:p>
    <w:p>
      <w:pPr>
        <w:ind w:firstLine="645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2、专项转移支付</w:t>
      </w:r>
      <w:r>
        <w:rPr>
          <w:rFonts w:hint="eastAsia" w:ascii="宋体" w:hAnsi="宋体"/>
          <w:sz w:val="28"/>
          <w:szCs w:val="28"/>
          <w:lang w:eastAsia="zh-CN"/>
        </w:rPr>
        <w:t>收入</w:t>
      </w:r>
      <w:r>
        <w:rPr>
          <w:rFonts w:hint="eastAsia" w:ascii="宋体" w:hAnsi="宋体"/>
          <w:sz w:val="28"/>
          <w:szCs w:val="28"/>
        </w:rPr>
        <w:t xml:space="preserve">包括：一般公共服务  </w:t>
      </w:r>
      <w:r>
        <w:rPr>
          <w:rFonts w:hint="eastAsia" w:ascii="宋体" w:hAnsi="宋体"/>
          <w:sz w:val="28"/>
          <w:szCs w:val="28"/>
          <w:lang w:val="en-US" w:eastAsia="zh-CN"/>
        </w:rPr>
        <w:t>211</w:t>
      </w:r>
      <w:r>
        <w:rPr>
          <w:rFonts w:hint="eastAsia" w:ascii="宋体" w:hAnsi="宋体"/>
          <w:sz w:val="28"/>
          <w:szCs w:val="28"/>
        </w:rPr>
        <w:t xml:space="preserve"> 万元、公共安全 </w:t>
      </w:r>
      <w:r>
        <w:rPr>
          <w:rFonts w:hint="eastAsia" w:ascii="宋体" w:hAnsi="宋体"/>
          <w:sz w:val="28"/>
          <w:szCs w:val="28"/>
          <w:lang w:val="en-US" w:eastAsia="zh-CN"/>
        </w:rPr>
        <w:t>356</w:t>
      </w:r>
      <w:r>
        <w:rPr>
          <w:rFonts w:hint="eastAsia" w:ascii="宋体" w:hAnsi="宋体"/>
          <w:sz w:val="28"/>
          <w:szCs w:val="28"/>
        </w:rPr>
        <w:t xml:space="preserve"> 万元、教育 </w:t>
      </w:r>
      <w:r>
        <w:rPr>
          <w:rFonts w:hint="eastAsia" w:ascii="宋体" w:hAnsi="宋体"/>
          <w:sz w:val="28"/>
          <w:szCs w:val="28"/>
          <w:lang w:val="en-US" w:eastAsia="zh-CN"/>
        </w:rPr>
        <w:t>1400</w:t>
      </w:r>
      <w:r>
        <w:rPr>
          <w:rFonts w:hint="eastAsia" w:ascii="宋体" w:hAnsi="宋体"/>
          <w:sz w:val="28"/>
          <w:szCs w:val="28"/>
        </w:rPr>
        <w:t xml:space="preserve"> 万元、科学技术</w:t>
      </w:r>
      <w:r>
        <w:rPr>
          <w:rFonts w:hint="eastAsia" w:ascii="宋体" w:hAnsi="宋体"/>
          <w:sz w:val="28"/>
          <w:szCs w:val="28"/>
          <w:lang w:val="en-US" w:eastAsia="zh-CN"/>
        </w:rPr>
        <w:t>220</w:t>
      </w:r>
      <w:r>
        <w:rPr>
          <w:rFonts w:hint="eastAsia" w:ascii="宋体" w:hAnsi="宋体"/>
          <w:sz w:val="28"/>
          <w:szCs w:val="28"/>
        </w:rPr>
        <w:t>万元、文化体育与传媒</w:t>
      </w:r>
      <w:r>
        <w:rPr>
          <w:rFonts w:hint="eastAsia" w:ascii="宋体" w:hAnsi="宋体"/>
          <w:sz w:val="28"/>
          <w:szCs w:val="28"/>
          <w:lang w:val="en-US" w:eastAsia="zh-CN"/>
        </w:rPr>
        <w:t>370</w:t>
      </w:r>
      <w:r>
        <w:rPr>
          <w:rFonts w:hint="eastAsia" w:ascii="宋体" w:hAnsi="宋体"/>
          <w:sz w:val="28"/>
          <w:szCs w:val="28"/>
        </w:rPr>
        <w:t>万元、社会保障和就业</w:t>
      </w:r>
      <w:r>
        <w:rPr>
          <w:rFonts w:hint="eastAsia" w:ascii="宋体" w:hAnsi="宋体"/>
          <w:sz w:val="28"/>
          <w:szCs w:val="28"/>
          <w:lang w:val="en-US" w:eastAsia="zh-CN"/>
        </w:rPr>
        <w:t>246</w:t>
      </w:r>
      <w:r>
        <w:rPr>
          <w:rFonts w:hint="eastAsia" w:ascii="宋体" w:hAnsi="宋体"/>
          <w:sz w:val="28"/>
          <w:szCs w:val="28"/>
        </w:rPr>
        <w:t>3万元、</w:t>
      </w:r>
      <w:r>
        <w:rPr>
          <w:rFonts w:hint="eastAsia" w:ascii="宋体" w:hAnsi="宋体"/>
          <w:sz w:val="28"/>
          <w:szCs w:val="28"/>
          <w:lang w:eastAsia="zh-CN"/>
        </w:rPr>
        <w:t>卫生健康</w:t>
      </w:r>
      <w:r>
        <w:rPr>
          <w:rFonts w:hint="eastAsia" w:ascii="宋体" w:hAnsi="宋体"/>
          <w:sz w:val="28"/>
          <w:szCs w:val="28"/>
          <w:lang w:val="en-US" w:eastAsia="zh-CN"/>
        </w:rPr>
        <w:t>124</w:t>
      </w:r>
      <w:r>
        <w:rPr>
          <w:rFonts w:hint="eastAsia" w:ascii="宋体" w:hAnsi="宋体"/>
          <w:sz w:val="28"/>
          <w:szCs w:val="28"/>
        </w:rPr>
        <w:t>万元、节能环保</w:t>
      </w:r>
      <w:r>
        <w:rPr>
          <w:rFonts w:hint="eastAsia" w:ascii="宋体" w:hAnsi="宋体"/>
          <w:sz w:val="28"/>
          <w:szCs w:val="28"/>
          <w:lang w:val="en-US" w:eastAsia="zh-CN"/>
        </w:rPr>
        <w:t>3874</w:t>
      </w:r>
      <w:r>
        <w:rPr>
          <w:rFonts w:hint="eastAsia" w:ascii="宋体" w:hAnsi="宋体"/>
          <w:sz w:val="28"/>
          <w:szCs w:val="28"/>
        </w:rPr>
        <w:t>万元、城乡社区</w:t>
      </w:r>
      <w:r>
        <w:rPr>
          <w:rFonts w:hint="eastAsia" w:ascii="宋体" w:hAnsi="宋体"/>
          <w:sz w:val="28"/>
          <w:szCs w:val="28"/>
          <w:lang w:val="en-US" w:eastAsia="zh-CN"/>
        </w:rPr>
        <w:t>145</w:t>
      </w:r>
      <w:r>
        <w:rPr>
          <w:rFonts w:hint="eastAsia" w:ascii="宋体" w:hAnsi="宋体"/>
          <w:sz w:val="28"/>
          <w:szCs w:val="28"/>
        </w:rPr>
        <w:t>万元、农林水</w:t>
      </w:r>
      <w:r>
        <w:rPr>
          <w:rFonts w:hint="eastAsia" w:ascii="宋体" w:hAnsi="宋体"/>
          <w:sz w:val="28"/>
          <w:szCs w:val="28"/>
          <w:lang w:val="en-US" w:eastAsia="zh-CN"/>
        </w:rPr>
        <w:t>8458</w:t>
      </w:r>
      <w:r>
        <w:rPr>
          <w:rFonts w:hint="eastAsia" w:ascii="宋体" w:hAnsi="宋体"/>
          <w:sz w:val="28"/>
          <w:szCs w:val="28"/>
        </w:rPr>
        <w:t>万元、交通运输</w:t>
      </w:r>
      <w:r>
        <w:rPr>
          <w:rFonts w:hint="eastAsia" w:ascii="宋体" w:hAnsi="宋体"/>
          <w:sz w:val="28"/>
          <w:szCs w:val="28"/>
          <w:lang w:val="en-US" w:eastAsia="zh-CN"/>
        </w:rPr>
        <w:t>2503</w:t>
      </w:r>
      <w:r>
        <w:rPr>
          <w:rFonts w:hint="eastAsia" w:ascii="宋体" w:hAnsi="宋体"/>
          <w:sz w:val="28"/>
          <w:szCs w:val="28"/>
        </w:rPr>
        <w:t xml:space="preserve">万元、资源勘探信息 </w:t>
      </w:r>
      <w:r>
        <w:rPr>
          <w:rFonts w:hint="eastAsia" w:ascii="宋体" w:hAnsi="宋体"/>
          <w:sz w:val="28"/>
          <w:szCs w:val="28"/>
          <w:lang w:val="en-US" w:eastAsia="zh-CN"/>
        </w:rPr>
        <w:t>80</w:t>
      </w:r>
      <w:r>
        <w:rPr>
          <w:rFonts w:hint="eastAsia" w:ascii="宋体" w:hAnsi="宋体"/>
          <w:sz w:val="28"/>
          <w:szCs w:val="28"/>
        </w:rPr>
        <w:t>万元、商业服务业等</w:t>
      </w:r>
      <w:r>
        <w:rPr>
          <w:rFonts w:hint="eastAsia" w:ascii="宋体" w:hAnsi="宋体"/>
          <w:sz w:val="28"/>
          <w:szCs w:val="28"/>
          <w:lang w:val="en-US" w:eastAsia="zh-CN"/>
        </w:rPr>
        <w:t>228</w:t>
      </w:r>
      <w:r>
        <w:rPr>
          <w:rFonts w:hint="eastAsia" w:ascii="宋体" w:hAnsi="宋体"/>
          <w:sz w:val="28"/>
          <w:szCs w:val="28"/>
        </w:rPr>
        <w:t>万元、</w:t>
      </w:r>
      <w:r>
        <w:rPr>
          <w:rFonts w:hint="eastAsia" w:ascii="宋体" w:hAnsi="宋体"/>
          <w:sz w:val="28"/>
          <w:szCs w:val="28"/>
          <w:lang w:eastAsia="zh-CN"/>
        </w:rPr>
        <w:t>自然资源海洋</w:t>
      </w:r>
      <w:r>
        <w:rPr>
          <w:rFonts w:hint="eastAsia" w:ascii="宋体" w:hAnsi="宋体"/>
          <w:sz w:val="28"/>
          <w:szCs w:val="28"/>
        </w:rPr>
        <w:t>气象等</w:t>
      </w:r>
      <w:r>
        <w:rPr>
          <w:rFonts w:hint="eastAsia" w:ascii="宋体" w:hAnsi="宋体"/>
          <w:sz w:val="28"/>
          <w:szCs w:val="28"/>
          <w:lang w:val="en-US" w:eastAsia="zh-CN"/>
        </w:rPr>
        <w:t>5</w:t>
      </w:r>
      <w:r>
        <w:rPr>
          <w:rFonts w:hint="eastAsia" w:ascii="宋体" w:hAnsi="宋体"/>
          <w:sz w:val="28"/>
          <w:szCs w:val="28"/>
        </w:rPr>
        <w:t>万元、住房保障</w:t>
      </w:r>
      <w:r>
        <w:rPr>
          <w:rFonts w:hint="eastAsia" w:ascii="宋体" w:hAnsi="宋体"/>
          <w:sz w:val="28"/>
          <w:szCs w:val="28"/>
          <w:lang w:val="en-US" w:eastAsia="zh-CN"/>
        </w:rPr>
        <w:t>3159</w:t>
      </w:r>
      <w:r>
        <w:rPr>
          <w:rFonts w:hint="eastAsia" w:ascii="宋体" w:hAnsi="宋体"/>
          <w:sz w:val="28"/>
          <w:szCs w:val="28"/>
        </w:rPr>
        <w:t>万元、粮油物资储备</w:t>
      </w:r>
      <w:r>
        <w:rPr>
          <w:rFonts w:hint="eastAsia" w:ascii="宋体" w:hAnsi="宋体"/>
          <w:sz w:val="28"/>
          <w:szCs w:val="28"/>
          <w:lang w:val="en-US" w:eastAsia="zh-CN"/>
        </w:rPr>
        <w:t>167</w:t>
      </w:r>
      <w:r>
        <w:rPr>
          <w:rFonts w:hint="eastAsia" w:ascii="宋体" w:hAnsi="宋体"/>
          <w:sz w:val="28"/>
          <w:szCs w:val="28"/>
        </w:rPr>
        <w:t>万元、其他</w:t>
      </w:r>
      <w:r>
        <w:rPr>
          <w:rFonts w:hint="eastAsia" w:ascii="宋体" w:hAnsi="宋体"/>
          <w:sz w:val="28"/>
          <w:szCs w:val="28"/>
          <w:lang w:val="en-US" w:eastAsia="zh-CN"/>
        </w:rPr>
        <w:t>545</w:t>
      </w:r>
      <w:r>
        <w:rPr>
          <w:rFonts w:hint="eastAsia" w:ascii="宋体" w:hAnsi="宋体"/>
          <w:sz w:val="28"/>
          <w:szCs w:val="28"/>
        </w:rPr>
        <w:t>万元。</w:t>
      </w:r>
    </w:p>
    <w:p>
      <w:pPr>
        <w:ind w:firstLine="645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3、一般性转移支付</w:t>
      </w:r>
      <w:r>
        <w:rPr>
          <w:rFonts w:hint="eastAsia" w:ascii="宋体" w:hAnsi="宋体"/>
          <w:sz w:val="28"/>
          <w:szCs w:val="28"/>
          <w:lang w:eastAsia="zh-CN"/>
        </w:rPr>
        <w:t>收入</w:t>
      </w:r>
      <w:r>
        <w:rPr>
          <w:rFonts w:hint="eastAsia" w:ascii="宋体" w:hAnsi="宋体"/>
          <w:sz w:val="28"/>
          <w:szCs w:val="28"/>
        </w:rPr>
        <w:t>包括：均衡性转移支付</w:t>
      </w:r>
      <w:r>
        <w:rPr>
          <w:rFonts w:hint="eastAsia" w:ascii="宋体" w:hAnsi="宋体"/>
          <w:sz w:val="28"/>
          <w:szCs w:val="28"/>
          <w:lang w:val="en-US" w:eastAsia="zh-CN"/>
        </w:rPr>
        <w:t>21793</w:t>
      </w:r>
      <w:r>
        <w:rPr>
          <w:rFonts w:hint="eastAsia" w:ascii="宋体" w:hAnsi="宋体"/>
          <w:sz w:val="28"/>
          <w:szCs w:val="28"/>
        </w:rPr>
        <w:t>万元、县级基本财力保障机制奖补资金收入3086万元、结算补助收入</w:t>
      </w:r>
      <w:r>
        <w:rPr>
          <w:rFonts w:hint="eastAsia" w:ascii="宋体" w:hAnsi="宋体"/>
          <w:sz w:val="28"/>
          <w:szCs w:val="28"/>
          <w:lang w:val="en-US" w:eastAsia="zh-CN"/>
        </w:rPr>
        <w:t>2886</w:t>
      </w:r>
      <w:r>
        <w:rPr>
          <w:rFonts w:hint="eastAsia" w:ascii="宋体" w:hAnsi="宋体"/>
          <w:sz w:val="28"/>
          <w:szCs w:val="28"/>
        </w:rPr>
        <w:t>万元、</w:t>
      </w:r>
      <w:r>
        <w:rPr>
          <w:rFonts w:hint="eastAsia" w:ascii="宋体" w:hAnsi="宋体"/>
          <w:sz w:val="28"/>
          <w:szCs w:val="28"/>
          <w:lang w:eastAsia="zh-CN"/>
        </w:rPr>
        <w:t>产粮（油）大县奖励资金</w:t>
      </w:r>
      <w:r>
        <w:rPr>
          <w:rFonts w:hint="eastAsia" w:ascii="宋体" w:hAnsi="宋体"/>
          <w:sz w:val="28"/>
          <w:szCs w:val="28"/>
        </w:rPr>
        <w:t>收入</w:t>
      </w:r>
      <w:r>
        <w:rPr>
          <w:rFonts w:hint="eastAsia" w:ascii="宋体" w:hAnsi="宋体"/>
          <w:sz w:val="28"/>
          <w:szCs w:val="28"/>
          <w:lang w:val="en-US" w:eastAsia="zh-CN"/>
        </w:rPr>
        <w:t>242</w:t>
      </w:r>
      <w:r>
        <w:rPr>
          <w:rFonts w:hint="eastAsia" w:ascii="宋体" w:hAnsi="宋体"/>
          <w:sz w:val="28"/>
          <w:szCs w:val="28"/>
        </w:rPr>
        <w:t>万元、</w:t>
      </w:r>
      <w:r>
        <w:rPr>
          <w:rFonts w:hint="eastAsia" w:ascii="宋体" w:hAnsi="宋体"/>
          <w:sz w:val="28"/>
          <w:szCs w:val="28"/>
          <w:lang w:eastAsia="zh-CN"/>
        </w:rPr>
        <w:t>重点生态功能区</w:t>
      </w:r>
      <w:r>
        <w:rPr>
          <w:rFonts w:hint="eastAsia" w:ascii="宋体" w:hAnsi="宋体"/>
          <w:sz w:val="28"/>
          <w:szCs w:val="28"/>
        </w:rPr>
        <w:t>转移支付收入</w:t>
      </w:r>
      <w:r>
        <w:rPr>
          <w:rFonts w:hint="eastAsia" w:ascii="宋体" w:hAnsi="宋体"/>
          <w:sz w:val="28"/>
          <w:szCs w:val="28"/>
          <w:lang w:val="en-US" w:eastAsia="zh-CN"/>
        </w:rPr>
        <w:t>4139</w:t>
      </w:r>
      <w:r>
        <w:rPr>
          <w:rFonts w:hint="eastAsia" w:ascii="宋体" w:hAnsi="宋体"/>
          <w:sz w:val="28"/>
          <w:szCs w:val="28"/>
        </w:rPr>
        <w:t>万元、固定数额补助收入8</w:t>
      </w:r>
      <w:r>
        <w:rPr>
          <w:rFonts w:hint="eastAsia" w:ascii="宋体" w:hAnsi="宋体"/>
          <w:sz w:val="28"/>
          <w:szCs w:val="28"/>
          <w:lang w:val="en-US" w:eastAsia="zh-CN"/>
        </w:rPr>
        <w:t>62</w:t>
      </w:r>
      <w:r>
        <w:rPr>
          <w:rFonts w:hint="eastAsia" w:ascii="宋体" w:hAnsi="宋体"/>
          <w:sz w:val="28"/>
          <w:szCs w:val="28"/>
        </w:rPr>
        <w:t>6万元、贫困地区转移支付收入</w:t>
      </w:r>
      <w:r>
        <w:rPr>
          <w:rFonts w:hint="eastAsia" w:ascii="宋体" w:hAnsi="宋体"/>
          <w:sz w:val="28"/>
          <w:szCs w:val="28"/>
          <w:lang w:val="en-US" w:eastAsia="zh-CN"/>
        </w:rPr>
        <w:t>1300</w:t>
      </w:r>
      <w:r>
        <w:rPr>
          <w:rFonts w:hint="eastAsia" w:ascii="宋体" w:hAnsi="宋体"/>
          <w:sz w:val="28"/>
          <w:szCs w:val="28"/>
        </w:rPr>
        <w:t>万元、</w:t>
      </w:r>
      <w:r>
        <w:rPr>
          <w:rFonts w:hint="eastAsia" w:ascii="宋体" w:hAnsi="宋体"/>
          <w:sz w:val="28"/>
          <w:szCs w:val="28"/>
          <w:lang w:eastAsia="zh-CN"/>
        </w:rPr>
        <w:t>公共安全共同财政事权转移支付收入</w:t>
      </w:r>
      <w:r>
        <w:rPr>
          <w:rFonts w:hint="eastAsia" w:ascii="宋体" w:hAnsi="宋体"/>
          <w:sz w:val="28"/>
          <w:szCs w:val="28"/>
          <w:lang w:val="en-US" w:eastAsia="zh-CN"/>
        </w:rPr>
        <w:t>1673万元、教育共同财政事权转移支付收入4664万元、文化旅游体育与传媒共同财政事权转移支付收入169万元、</w:t>
      </w:r>
      <w:bookmarkStart w:id="0" w:name="_GoBack"/>
      <w:bookmarkEnd w:id="0"/>
      <w:r>
        <w:rPr>
          <w:rFonts w:hint="eastAsia" w:ascii="宋体" w:hAnsi="宋体"/>
          <w:sz w:val="28"/>
          <w:szCs w:val="28"/>
          <w:lang w:val="en-US" w:eastAsia="zh-CN"/>
        </w:rPr>
        <w:t>社会保障和就业共同财政事权转移支付收入9442万元、卫生健康共同财政事权转移支付收入7666万元、 节能环保共同财政事权转移支付收入135万元 农林水共同财政事权转移支付收入4349万元、交通运输共同财政事权转移支付收入161万元、住房保障共同财政事权转移支付收入2943万元、其他共同财政事权转移支付收入591万元、</w:t>
      </w:r>
      <w:r>
        <w:rPr>
          <w:rFonts w:hint="eastAsia" w:ascii="宋体" w:hAnsi="宋体"/>
          <w:sz w:val="28"/>
          <w:szCs w:val="28"/>
        </w:rPr>
        <w:t>其他一般性转移支付收入</w:t>
      </w:r>
      <w:r>
        <w:rPr>
          <w:rFonts w:hint="eastAsia" w:ascii="宋体" w:hAnsi="宋体"/>
          <w:sz w:val="28"/>
          <w:szCs w:val="28"/>
          <w:lang w:val="en-US" w:eastAsia="zh-CN"/>
        </w:rPr>
        <w:t>287</w:t>
      </w:r>
      <w:r>
        <w:rPr>
          <w:rFonts w:hint="eastAsia" w:ascii="宋体" w:hAnsi="宋体"/>
          <w:sz w:val="28"/>
          <w:szCs w:val="28"/>
        </w:rPr>
        <w:t>万元。</w:t>
      </w:r>
    </w:p>
    <w:p>
      <w:pPr>
        <w:ind w:firstLine="645"/>
        <w:rPr>
          <w:rFonts w:ascii="宋体" w:hAnsi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104</Words>
  <Characters>593</Characters>
  <Lines>4</Lines>
  <Paragraphs>1</Paragraphs>
  <TotalTime>0</TotalTime>
  <ScaleCrop>false</ScaleCrop>
  <LinksUpToDate>false</LinksUpToDate>
  <CharactersWithSpaces>0</CharactersWithSpaces>
  <Application>WPS Office 个人版_9.1.0.4843_{F1E327BC-269C-435d-A152-05C5408002CA}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2016-12-21T07:46:00Z</dcterms:created>
  <dc:creator>PC</dc:creator>
  <cp:lastModifiedBy>Administrator</cp:lastModifiedBy>
  <dcterms:modified xsi:type="dcterms:W3CDTF">2020-09-08T03:49:51Z</dcterms:modified>
  <dc:title>靖安县2019年税收返还及转移支付决算情况的说明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2052-9.1.0.4843</vt:lpwstr>
  </property>
</Properties>
</file>